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温州市第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五</w:t>
      </w:r>
      <w:r>
        <w:rPr>
          <w:rFonts w:hint="eastAsia" w:ascii="宋体" w:hAnsi="宋体" w:eastAsia="宋体" w:cs="宋体"/>
          <w:sz w:val="44"/>
          <w:szCs w:val="44"/>
        </w:rPr>
        <w:t>届“广协杯”广告作品汇总表</w:t>
      </w:r>
    </w:p>
    <w:p>
      <w:pPr>
        <w:widowControl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</w:p>
    <w:p>
      <w:pPr>
        <w:widowControl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单位盖章：                联系人：           电话：</w:t>
      </w:r>
    </w:p>
    <w:tbl>
      <w:tblPr>
        <w:tblStyle w:val="4"/>
        <w:tblW w:w="9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093"/>
        <w:gridCol w:w="1027"/>
        <w:gridCol w:w="2730"/>
        <w:gridCol w:w="1814"/>
        <w:gridCol w:w="14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09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ind w:left="703" w:leftChars="7" w:hanging="688" w:hangingChars="287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注意:1、</w:t>
      </w:r>
      <w:r>
        <w:rPr>
          <w:rFonts w:hint="eastAsia" w:ascii="宋体" w:hAnsi="宋体" w:eastAsia="宋体" w:cs="宋体"/>
          <w:sz w:val="24"/>
          <w:lang w:val="en-US" w:eastAsia="zh-CN"/>
        </w:rPr>
        <w:t>供单位申报多件作品使用，</w:t>
      </w:r>
      <w:r>
        <w:rPr>
          <w:rFonts w:hint="eastAsia" w:ascii="宋体" w:hAnsi="宋体" w:eastAsia="宋体" w:cs="宋体"/>
          <w:sz w:val="24"/>
        </w:rPr>
        <w:t>单位名称必须和作品登记表所盖公章一致；</w:t>
      </w:r>
    </w:p>
    <w:p>
      <w:pPr>
        <w:spacing w:line="400" w:lineRule="exact"/>
        <w:ind w:firstLine="600" w:firstLineChars="2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2、作者如有多人的，请填写完整（获奖证书以此为准）；</w:t>
      </w:r>
    </w:p>
    <w:p>
      <w:pPr>
        <w:spacing w:line="400" w:lineRule="exact"/>
        <w:ind w:firstLine="600" w:firstLineChars="25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3、该表可在温州市广告协会官网www.wzsggxh.com下载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spacing w:line="400" w:lineRule="exact"/>
        <w:ind w:firstLine="600" w:firstLineChars="25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4、广告作品汇总表先期拍照上传，后期根据需要通知提交原件。</w:t>
      </w:r>
    </w:p>
    <w:p>
      <w:pPr>
        <w:spacing w:line="400" w:lineRule="exact"/>
        <w:ind w:firstLine="600" w:firstLineChars="250"/>
        <w:rPr>
          <w:rFonts w:hint="eastAsia" w:ascii="宋体" w:hAnsi="宋体" w:eastAsia="宋体" w:cs="宋体"/>
          <w:sz w:val="24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C618C"/>
    <w:rsid w:val="0125509D"/>
    <w:rsid w:val="042D0F7D"/>
    <w:rsid w:val="113C618C"/>
    <w:rsid w:val="15355B1A"/>
    <w:rsid w:val="2CAA338F"/>
    <w:rsid w:val="2D9549B8"/>
    <w:rsid w:val="30B87C40"/>
    <w:rsid w:val="329D7906"/>
    <w:rsid w:val="4C096DEA"/>
    <w:rsid w:val="5B886D7D"/>
    <w:rsid w:val="653F71A5"/>
    <w:rsid w:val="732735D0"/>
    <w:rsid w:val="7D4707E9"/>
    <w:rsid w:val="7E26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2021-05-25T12:55:00Z</dcterms:created>
  <dc:creator>谢旭阳</dc:creator>
  <cp:lastModifiedBy>吉吉阿</cp:lastModifiedBy>
  <dcterms:modified xsi:type="dcterms:W3CDTF">2021-05-27T06:07:04Z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26E2A6E922D74FCB9ECA6FC1E975F020</vt:lpwstr>
  </property>
</Properties>
</file>